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650" w:rsidRPr="006A3650" w:rsidRDefault="006A3650" w:rsidP="006A3650">
      <w:pPr>
        <w:keepNext/>
        <w:keepLines/>
        <w:spacing w:after="60" w:line="240" w:lineRule="auto"/>
        <w:ind w:firstLine="708"/>
        <w:jc w:val="right"/>
        <w:outlineLvl w:val="0"/>
        <w:rPr>
          <w:rFonts w:ascii="Arial" w:eastAsia="Times New Roman" w:hAnsi="Arial" w:cs="Arial"/>
          <w:sz w:val="24"/>
          <w:szCs w:val="24"/>
        </w:rPr>
      </w:pPr>
      <w:bookmarkStart w:id="0" w:name="bookmark0"/>
      <w:r w:rsidRPr="006A3650">
        <w:rPr>
          <w:rFonts w:ascii="Arial" w:eastAsia="Times New Roman" w:hAnsi="Arial" w:cs="Arial"/>
          <w:sz w:val="24"/>
          <w:szCs w:val="24"/>
        </w:rPr>
        <w:t>Приложение 1</w:t>
      </w:r>
      <w:bookmarkEnd w:id="0"/>
    </w:p>
    <w:p w:rsidR="006A3650" w:rsidRPr="006A3650" w:rsidRDefault="006A3650" w:rsidP="006A3650">
      <w:pPr>
        <w:jc w:val="center"/>
        <w:rPr>
          <w:rFonts w:ascii="Arial" w:eastAsia="Times New Roman" w:hAnsi="Arial" w:cs="Arial"/>
          <w:sz w:val="24"/>
          <w:szCs w:val="24"/>
        </w:rPr>
      </w:pPr>
      <w:r w:rsidRPr="006A3650">
        <w:rPr>
          <w:rFonts w:ascii="Arial" w:eastAsia="Times New Roman" w:hAnsi="Arial" w:cs="Arial"/>
          <w:sz w:val="24"/>
          <w:szCs w:val="24"/>
        </w:rPr>
        <w:t>ИНДИВИДУАЛЬНЫЙ СБОРНИК ЗАДАНИЙ</w:t>
      </w:r>
    </w:p>
    <w:p w:rsidR="006A3650" w:rsidRPr="006A3650" w:rsidRDefault="006A3650" w:rsidP="006A3650">
      <w:pPr>
        <w:spacing w:before="60" w:after="300" w:line="240" w:lineRule="auto"/>
        <w:ind w:right="140"/>
        <w:jc w:val="center"/>
        <w:rPr>
          <w:rFonts w:ascii="Arial" w:eastAsia="Times New Roman" w:hAnsi="Arial" w:cs="Arial"/>
          <w:sz w:val="24"/>
          <w:szCs w:val="24"/>
        </w:rPr>
      </w:pPr>
      <w:r w:rsidRPr="006A3650">
        <w:rPr>
          <w:rFonts w:ascii="Arial" w:eastAsia="Times New Roman" w:hAnsi="Arial" w:cs="Arial"/>
          <w:sz w:val="24"/>
          <w:szCs w:val="24"/>
        </w:rPr>
        <w:t xml:space="preserve"> Вы должны выполнить все контрольные задания, представленные в данном сборнике!!!</w:t>
      </w:r>
    </w:p>
    <w:p w:rsidR="006A3650" w:rsidRPr="006A3650" w:rsidRDefault="006A3650" w:rsidP="006A3650">
      <w:pPr>
        <w:tabs>
          <w:tab w:val="left" w:leader="underscore" w:pos="1967"/>
        </w:tabs>
        <w:spacing w:before="300" w:after="300" w:line="240" w:lineRule="auto"/>
        <w:ind w:left="708" w:right="3660"/>
        <w:rPr>
          <w:rFonts w:ascii="Arial" w:eastAsia="Times New Roman" w:hAnsi="Arial" w:cs="Arial"/>
          <w:sz w:val="24"/>
          <w:szCs w:val="24"/>
        </w:rPr>
      </w:pPr>
      <w:r w:rsidRPr="006A3650">
        <w:rPr>
          <w:rFonts w:ascii="Arial" w:eastAsia="Times New Roman" w:hAnsi="Arial" w:cs="Arial"/>
          <w:sz w:val="24"/>
          <w:szCs w:val="24"/>
        </w:rPr>
        <w:t>_______________________________ (фамилия, имя, отчество студентов) Группа №___________________</w:t>
      </w:r>
    </w:p>
    <w:p w:rsidR="006A3650" w:rsidRPr="006A3650" w:rsidRDefault="006A3650" w:rsidP="006A3650">
      <w:pPr>
        <w:spacing w:before="300" w:after="900" w:line="240" w:lineRule="auto"/>
        <w:ind w:right="400"/>
        <w:rPr>
          <w:rFonts w:ascii="Arial" w:eastAsia="Times New Roman" w:hAnsi="Arial" w:cs="Arial"/>
          <w:sz w:val="24"/>
          <w:szCs w:val="24"/>
        </w:rPr>
      </w:pPr>
      <w:r w:rsidRPr="006A3650">
        <w:rPr>
          <w:rFonts w:ascii="Arial" w:eastAsia="Times New Roman" w:hAnsi="Arial" w:cs="Arial"/>
          <w:sz w:val="24"/>
          <w:szCs w:val="24"/>
        </w:rPr>
        <w:t xml:space="preserve">                                       «Конституционное право России»</w:t>
      </w:r>
      <w:r w:rsidRPr="006A3650">
        <w:rPr>
          <w:rFonts w:ascii="Arial" w:eastAsia="Times New Roman" w:hAnsi="Arial" w:cs="Arial"/>
          <w:sz w:val="24"/>
          <w:szCs w:val="24"/>
        </w:rPr>
        <w:tab/>
      </w:r>
      <w:r w:rsidRPr="006A3650">
        <w:rPr>
          <w:rFonts w:ascii="Arial" w:eastAsia="Times New Roman" w:hAnsi="Arial" w:cs="Arial"/>
          <w:sz w:val="24"/>
          <w:szCs w:val="24"/>
        </w:rPr>
        <w:tab/>
        <w:t xml:space="preserve">               </w:t>
      </w:r>
      <w:r w:rsidRPr="006A3650">
        <w:rPr>
          <w:rFonts w:ascii="Arial" w:eastAsia="Times New Roman" w:hAnsi="Arial" w:cs="Arial"/>
          <w:sz w:val="24"/>
          <w:szCs w:val="24"/>
        </w:rPr>
        <w:tab/>
      </w:r>
      <w:r w:rsidRPr="006A3650">
        <w:rPr>
          <w:rFonts w:ascii="Arial" w:eastAsia="Times New Roman" w:hAnsi="Arial" w:cs="Arial"/>
          <w:sz w:val="24"/>
          <w:szCs w:val="24"/>
        </w:rPr>
        <w:tab/>
        <w:t xml:space="preserve">                    (наименование дисциплины)</w:t>
      </w:r>
    </w:p>
    <w:p w:rsidR="006A3650" w:rsidRPr="006A3650" w:rsidRDefault="006A3650" w:rsidP="006A3650">
      <w:pPr>
        <w:pStyle w:val="a3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6A3650">
        <w:rPr>
          <w:rFonts w:ascii="Arial" w:hAnsi="Arial" w:cs="Arial"/>
          <w:b/>
        </w:rPr>
        <w:t xml:space="preserve">Российское государство: </w:t>
      </w:r>
    </w:p>
    <w:p w:rsidR="006A3650" w:rsidRPr="006A3650" w:rsidRDefault="006A3650" w:rsidP="006A3650">
      <w:pPr>
        <w:pStyle w:val="a3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6A3650">
        <w:rPr>
          <w:rFonts w:ascii="Arial" w:hAnsi="Arial" w:cs="Arial"/>
        </w:rPr>
        <w:t xml:space="preserve">финансирует политические партии; </w:t>
      </w:r>
    </w:p>
    <w:p w:rsidR="006A3650" w:rsidRPr="006A3650" w:rsidRDefault="006A3650" w:rsidP="006A3650">
      <w:pPr>
        <w:pStyle w:val="a3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6A3650">
        <w:rPr>
          <w:rFonts w:ascii="Arial" w:hAnsi="Arial" w:cs="Arial"/>
        </w:rPr>
        <w:t xml:space="preserve">не финансирует политические партии; </w:t>
      </w:r>
    </w:p>
    <w:p w:rsidR="006A3650" w:rsidRPr="006A3650" w:rsidRDefault="006A3650" w:rsidP="006A3650">
      <w:pPr>
        <w:pStyle w:val="a3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6A3650">
        <w:rPr>
          <w:rFonts w:ascii="Arial" w:hAnsi="Arial" w:cs="Arial"/>
        </w:rPr>
        <w:t xml:space="preserve">финансирует политические партии по итогам их участия в выборах. </w:t>
      </w:r>
    </w:p>
    <w:p w:rsidR="006A3650" w:rsidRPr="006A3650" w:rsidRDefault="006A3650" w:rsidP="006A3650">
      <w:pPr>
        <w:pStyle w:val="a3"/>
        <w:ind w:left="1429"/>
        <w:jc w:val="both"/>
        <w:rPr>
          <w:rFonts w:ascii="Arial" w:hAnsi="Arial" w:cs="Arial"/>
          <w:b/>
        </w:rPr>
      </w:pPr>
    </w:p>
    <w:p w:rsidR="006A3650" w:rsidRPr="006A3650" w:rsidRDefault="006A3650" w:rsidP="006A3650">
      <w:pPr>
        <w:pStyle w:val="a3"/>
        <w:numPr>
          <w:ilvl w:val="0"/>
          <w:numId w:val="1"/>
        </w:numPr>
        <w:rPr>
          <w:rFonts w:ascii="Arial" w:hAnsi="Arial" w:cs="Arial"/>
          <w:b/>
          <w:lang w:bidi="he-IL"/>
        </w:rPr>
      </w:pPr>
      <w:r w:rsidRPr="006A3650">
        <w:rPr>
          <w:rFonts w:ascii="Arial" w:hAnsi="Arial" w:cs="Arial"/>
          <w:b/>
          <w:lang w:bidi="he-IL"/>
        </w:rPr>
        <w:t xml:space="preserve">Право частной собственности на землю имеют: </w:t>
      </w:r>
    </w:p>
    <w:p w:rsidR="006A3650" w:rsidRPr="006A3650" w:rsidRDefault="006A3650" w:rsidP="006A3650">
      <w:pPr>
        <w:pStyle w:val="a3"/>
        <w:numPr>
          <w:ilvl w:val="0"/>
          <w:numId w:val="2"/>
        </w:numPr>
        <w:rPr>
          <w:rFonts w:ascii="Arial" w:hAnsi="Arial" w:cs="Arial"/>
          <w:lang w:bidi="he-IL"/>
        </w:rPr>
      </w:pPr>
      <w:r w:rsidRPr="006A3650">
        <w:rPr>
          <w:rFonts w:ascii="Arial" w:hAnsi="Arial" w:cs="Arial"/>
          <w:lang w:bidi="he-IL"/>
        </w:rPr>
        <w:t xml:space="preserve">граждане РФ; </w:t>
      </w:r>
    </w:p>
    <w:p w:rsidR="006A3650" w:rsidRPr="006A3650" w:rsidRDefault="006A3650" w:rsidP="006A3650">
      <w:pPr>
        <w:pStyle w:val="a3"/>
        <w:numPr>
          <w:ilvl w:val="0"/>
          <w:numId w:val="2"/>
        </w:numPr>
        <w:rPr>
          <w:rFonts w:ascii="Arial" w:hAnsi="Arial" w:cs="Arial"/>
          <w:lang w:bidi="he-IL"/>
        </w:rPr>
      </w:pPr>
      <w:r w:rsidRPr="006A3650">
        <w:rPr>
          <w:rFonts w:ascii="Arial" w:hAnsi="Arial" w:cs="Arial"/>
          <w:lang w:bidi="he-IL"/>
        </w:rPr>
        <w:t xml:space="preserve">иностранные граждане; </w:t>
      </w:r>
    </w:p>
    <w:p w:rsidR="006A3650" w:rsidRPr="006A3650" w:rsidRDefault="006A3650" w:rsidP="006A3650">
      <w:pPr>
        <w:pStyle w:val="a3"/>
        <w:numPr>
          <w:ilvl w:val="0"/>
          <w:numId w:val="2"/>
        </w:numPr>
        <w:rPr>
          <w:rFonts w:ascii="Arial" w:hAnsi="Arial" w:cs="Arial"/>
          <w:lang w:bidi="he-IL"/>
        </w:rPr>
      </w:pPr>
      <w:r w:rsidRPr="006A3650">
        <w:rPr>
          <w:rFonts w:ascii="Arial" w:hAnsi="Arial" w:cs="Arial"/>
          <w:lang w:bidi="he-IL"/>
        </w:rPr>
        <w:t xml:space="preserve">лица без гражданства. </w:t>
      </w:r>
    </w:p>
    <w:p w:rsidR="006A3650" w:rsidRPr="006A3650" w:rsidRDefault="006A3650" w:rsidP="006A3650">
      <w:pPr>
        <w:pStyle w:val="a3"/>
        <w:ind w:left="1429"/>
        <w:rPr>
          <w:rFonts w:ascii="Arial" w:hAnsi="Arial" w:cs="Arial"/>
          <w:lang w:bidi="he-IL"/>
        </w:rPr>
      </w:pPr>
    </w:p>
    <w:p w:rsidR="006A3650" w:rsidRPr="006A3650" w:rsidRDefault="006A3650" w:rsidP="006A3650">
      <w:pPr>
        <w:pStyle w:val="a3"/>
        <w:numPr>
          <w:ilvl w:val="0"/>
          <w:numId w:val="1"/>
        </w:numPr>
        <w:rPr>
          <w:rFonts w:ascii="Arial" w:hAnsi="Arial" w:cs="Arial"/>
          <w:b/>
          <w:lang w:bidi="he-IL"/>
        </w:rPr>
      </w:pPr>
      <w:r w:rsidRPr="006A3650">
        <w:rPr>
          <w:rFonts w:ascii="Arial" w:hAnsi="Arial" w:cs="Arial"/>
          <w:b/>
          <w:lang w:bidi="he-IL"/>
        </w:rPr>
        <w:t xml:space="preserve">Конституционные обязанности человека и гражданина: </w:t>
      </w:r>
    </w:p>
    <w:p w:rsidR="006A3650" w:rsidRPr="006A3650" w:rsidRDefault="006A3650" w:rsidP="006A3650">
      <w:pPr>
        <w:pStyle w:val="a3"/>
        <w:numPr>
          <w:ilvl w:val="0"/>
          <w:numId w:val="2"/>
        </w:numPr>
        <w:rPr>
          <w:rFonts w:ascii="Arial" w:hAnsi="Arial" w:cs="Arial"/>
          <w:lang w:bidi="he-IL"/>
        </w:rPr>
      </w:pPr>
      <w:r w:rsidRPr="006A3650">
        <w:rPr>
          <w:rFonts w:ascii="Arial" w:hAnsi="Arial" w:cs="Arial"/>
          <w:lang w:bidi="he-IL"/>
        </w:rPr>
        <w:t xml:space="preserve">платить налоги; </w:t>
      </w:r>
    </w:p>
    <w:p w:rsidR="006A3650" w:rsidRPr="006A3650" w:rsidRDefault="006A3650" w:rsidP="006A3650">
      <w:pPr>
        <w:pStyle w:val="a3"/>
        <w:numPr>
          <w:ilvl w:val="0"/>
          <w:numId w:val="2"/>
        </w:numPr>
        <w:rPr>
          <w:rFonts w:ascii="Arial" w:hAnsi="Arial" w:cs="Arial"/>
          <w:lang w:bidi="he-IL"/>
        </w:rPr>
      </w:pPr>
      <w:r w:rsidRPr="006A3650">
        <w:rPr>
          <w:rFonts w:ascii="Arial" w:hAnsi="Arial" w:cs="Arial"/>
          <w:lang w:bidi="he-IL"/>
        </w:rPr>
        <w:t xml:space="preserve">трудиться; </w:t>
      </w:r>
    </w:p>
    <w:p w:rsidR="006A3650" w:rsidRPr="006A3650" w:rsidRDefault="006A3650" w:rsidP="006A3650">
      <w:pPr>
        <w:pStyle w:val="a3"/>
        <w:numPr>
          <w:ilvl w:val="0"/>
          <w:numId w:val="2"/>
        </w:numPr>
        <w:rPr>
          <w:rFonts w:ascii="Arial" w:hAnsi="Arial" w:cs="Arial"/>
          <w:lang w:bidi="he-IL"/>
        </w:rPr>
      </w:pPr>
      <w:r w:rsidRPr="006A3650">
        <w:rPr>
          <w:rFonts w:ascii="Arial" w:hAnsi="Arial" w:cs="Arial"/>
          <w:lang w:bidi="he-IL"/>
        </w:rPr>
        <w:t xml:space="preserve">нести воинскую службу. </w:t>
      </w:r>
    </w:p>
    <w:p w:rsidR="006A3650" w:rsidRPr="006A3650" w:rsidRDefault="006A3650" w:rsidP="006A3650">
      <w:pPr>
        <w:pStyle w:val="a3"/>
        <w:ind w:left="1429"/>
        <w:rPr>
          <w:rFonts w:ascii="Arial" w:hAnsi="Arial" w:cs="Arial"/>
          <w:lang w:bidi="he-IL"/>
        </w:rPr>
      </w:pPr>
    </w:p>
    <w:p w:rsidR="006A3650" w:rsidRPr="006A3650" w:rsidRDefault="006A3650" w:rsidP="006A3650">
      <w:pPr>
        <w:pStyle w:val="a3"/>
        <w:numPr>
          <w:ilvl w:val="0"/>
          <w:numId w:val="1"/>
        </w:numPr>
        <w:rPr>
          <w:rFonts w:ascii="Arial" w:hAnsi="Arial" w:cs="Arial"/>
          <w:b/>
          <w:lang w:bidi="he-IL"/>
        </w:rPr>
      </w:pPr>
      <w:r w:rsidRPr="006A3650">
        <w:rPr>
          <w:rFonts w:ascii="Arial" w:hAnsi="Arial" w:cs="Arial"/>
          <w:b/>
          <w:lang w:bidi="he-IL"/>
        </w:rPr>
        <w:t xml:space="preserve">Вынужденные переселенцы - это: </w:t>
      </w:r>
    </w:p>
    <w:p w:rsidR="006A3650" w:rsidRPr="006A3650" w:rsidRDefault="006A3650" w:rsidP="006A3650">
      <w:pPr>
        <w:pStyle w:val="a3"/>
        <w:numPr>
          <w:ilvl w:val="0"/>
          <w:numId w:val="2"/>
        </w:numPr>
        <w:rPr>
          <w:rFonts w:ascii="Arial" w:hAnsi="Arial" w:cs="Arial"/>
          <w:lang w:bidi="he-IL"/>
        </w:rPr>
      </w:pPr>
      <w:r w:rsidRPr="006A3650">
        <w:rPr>
          <w:rFonts w:ascii="Arial" w:hAnsi="Arial" w:cs="Arial"/>
          <w:lang w:bidi="he-IL"/>
        </w:rPr>
        <w:t xml:space="preserve">граждане РФ; </w:t>
      </w:r>
    </w:p>
    <w:p w:rsidR="006A3650" w:rsidRPr="006A3650" w:rsidRDefault="006A3650" w:rsidP="006A3650">
      <w:pPr>
        <w:pStyle w:val="a3"/>
        <w:numPr>
          <w:ilvl w:val="0"/>
          <w:numId w:val="2"/>
        </w:numPr>
        <w:rPr>
          <w:rFonts w:ascii="Arial" w:hAnsi="Arial" w:cs="Arial"/>
          <w:lang w:bidi="he-IL"/>
        </w:rPr>
      </w:pPr>
      <w:r w:rsidRPr="006A3650">
        <w:rPr>
          <w:rFonts w:ascii="Arial" w:hAnsi="Arial" w:cs="Arial"/>
          <w:lang w:bidi="he-IL"/>
        </w:rPr>
        <w:t xml:space="preserve">только иностранные граждане; </w:t>
      </w:r>
    </w:p>
    <w:p w:rsidR="006A3650" w:rsidRPr="006A3650" w:rsidRDefault="006A3650" w:rsidP="006A3650">
      <w:pPr>
        <w:pStyle w:val="a3"/>
        <w:numPr>
          <w:ilvl w:val="0"/>
          <w:numId w:val="2"/>
        </w:numPr>
        <w:rPr>
          <w:rFonts w:ascii="Arial" w:hAnsi="Arial" w:cs="Arial"/>
          <w:lang w:bidi="he-IL"/>
        </w:rPr>
      </w:pPr>
      <w:r w:rsidRPr="006A3650">
        <w:rPr>
          <w:rFonts w:ascii="Arial" w:hAnsi="Arial" w:cs="Arial"/>
          <w:lang w:bidi="he-IL"/>
        </w:rPr>
        <w:t xml:space="preserve">граждане РФ, иностранные граждане, лица без гражданства. </w:t>
      </w:r>
    </w:p>
    <w:p w:rsidR="006A3650" w:rsidRPr="006A3650" w:rsidRDefault="006A3650" w:rsidP="006A3650">
      <w:pPr>
        <w:pStyle w:val="a3"/>
        <w:ind w:left="1429"/>
        <w:rPr>
          <w:rFonts w:ascii="Arial" w:hAnsi="Arial" w:cs="Arial"/>
          <w:lang w:bidi="he-IL"/>
        </w:rPr>
      </w:pPr>
    </w:p>
    <w:p w:rsidR="006A3650" w:rsidRPr="006A3650" w:rsidRDefault="006A3650" w:rsidP="006A3650">
      <w:pPr>
        <w:pStyle w:val="a3"/>
        <w:numPr>
          <w:ilvl w:val="0"/>
          <w:numId w:val="1"/>
        </w:numPr>
        <w:rPr>
          <w:rFonts w:ascii="Arial" w:hAnsi="Arial" w:cs="Arial"/>
          <w:b/>
          <w:lang w:bidi="he-IL"/>
        </w:rPr>
      </w:pPr>
      <w:r w:rsidRPr="006A3650">
        <w:rPr>
          <w:rFonts w:ascii="Arial" w:hAnsi="Arial" w:cs="Arial"/>
          <w:b/>
          <w:lang w:bidi="he-IL"/>
        </w:rPr>
        <w:t xml:space="preserve">В Российской Федерации существует: </w:t>
      </w:r>
    </w:p>
    <w:p w:rsidR="006A3650" w:rsidRPr="006A3650" w:rsidRDefault="006A3650" w:rsidP="006A3650">
      <w:pPr>
        <w:pStyle w:val="a3"/>
        <w:numPr>
          <w:ilvl w:val="0"/>
          <w:numId w:val="8"/>
        </w:numPr>
        <w:rPr>
          <w:rFonts w:ascii="Arial" w:hAnsi="Arial" w:cs="Arial"/>
          <w:lang w:bidi="he-IL"/>
        </w:rPr>
      </w:pPr>
      <w:r w:rsidRPr="006A3650">
        <w:rPr>
          <w:rFonts w:ascii="Arial" w:hAnsi="Arial" w:cs="Arial"/>
          <w:lang w:bidi="he-IL"/>
        </w:rPr>
        <w:t xml:space="preserve">только российское гражданство; </w:t>
      </w:r>
    </w:p>
    <w:p w:rsidR="006A3650" w:rsidRPr="006A3650" w:rsidRDefault="006A3650" w:rsidP="006A3650">
      <w:pPr>
        <w:pStyle w:val="a3"/>
        <w:numPr>
          <w:ilvl w:val="0"/>
          <w:numId w:val="8"/>
        </w:numPr>
        <w:rPr>
          <w:rFonts w:ascii="Arial" w:hAnsi="Arial" w:cs="Arial"/>
          <w:lang w:bidi="he-IL"/>
        </w:rPr>
      </w:pPr>
      <w:r w:rsidRPr="006A3650">
        <w:rPr>
          <w:rFonts w:ascii="Arial" w:hAnsi="Arial" w:cs="Arial"/>
          <w:lang w:bidi="he-IL"/>
        </w:rPr>
        <w:t xml:space="preserve">возможность обладания гражданством республики в составе РФ без наличия гражданства РФ; </w:t>
      </w:r>
    </w:p>
    <w:p w:rsidR="006A3650" w:rsidRPr="006A3650" w:rsidRDefault="006A3650" w:rsidP="006A3650">
      <w:pPr>
        <w:pStyle w:val="a3"/>
        <w:numPr>
          <w:ilvl w:val="0"/>
          <w:numId w:val="8"/>
        </w:numPr>
        <w:rPr>
          <w:rFonts w:ascii="Arial" w:hAnsi="Arial" w:cs="Arial"/>
          <w:lang w:bidi="he-IL"/>
        </w:rPr>
      </w:pPr>
      <w:r w:rsidRPr="006A3650">
        <w:rPr>
          <w:rFonts w:ascii="Arial" w:hAnsi="Arial" w:cs="Arial"/>
          <w:lang w:bidi="he-IL"/>
        </w:rPr>
        <w:t xml:space="preserve">единое гражданство республик и самой РФ. </w:t>
      </w:r>
    </w:p>
    <w:p w:rsidR="006A3650" w:rsidRPr="006A3650" w:rsidRDefault="006A3650" w:rsidP="006A3650">
      <w:pPr>
        <w:pStyle w:val="a3"/>
        <w:ind w:left="1429"/>
        <w:rPr>
          <w:rFonts w:ascii="Arial" w:hAnsi="Arial" w:cs="Arial"/>
          <w:lang w:bidi="he-IL"/>
        </w:rPr>
      </w:pPr>
    </w:p>
    <w:p w:rsidR="006A3650" w:rsidRPr="006A3650" w:rsidRDefault="006A3650" w:rsidP="006A3650">
      <w:pPr>
        <w:pStyle w:val="a3"/>
        <w:numPr>
          <w:ilvl w:val="0"/>
          <w:numId w:val="1"/>
        </w:numPr>
        <w:ind w:right="340"/>
        <w:rPr>
          <w:rFonts w:ascii="Arial" w:hAnsi="Arial" w:cs="Arial"/>
          <w:b/>
          <w:lang w:bidi="he-IL"/>
        </w:rPr>
      </w:pPr>
      <w:r w:rsidRPr="006A3650">
        <w:rPr>
          <w:rFonts w:ascii="Arial" w:hAnsi="Arial" w:cs="Arial"/>
          <w:b/>
          <w:lang w:bidi="he-IL"/>
        </w:rPr>
        <w:t xml:space="preserve">Отмена решений по вопросам гражданства РФ возможна в случаях: </w:t>
      </w:r>
    </w:p>
    <w:p w:rsidR="006A3650" w:rsidRPr="006A3650" w:rsidRDefault="006A3650" w:rsidP="006A3650">
      <w:pPr>
        <w:pStyle w:val="a3"/>
        <w:numPr>
          <w:ilvl w:val="0"/>
          <w:numId w:val="9"/>
        </w:numPr>
        <w:ind w:right="340"/>
        <w:rPr>
          <w:rFonts w:ascii="Arial" w:hAnsi="Arial" w:cs="Arial"/>
          <w:lang w:bidi="he-IL"/>
        </w:rPr>
      </w:pPr>
      <w:r w:rsidRPr="006A3650">
        <w:rPr>
          <w:rFonts w:ascii="Arial" w:hAnsi="Arial" w:cs="Arial"/>
          <w:lang w:bidi="he-IL"/>
        </w:rPr>
        <w:t xml:space="preserve">отказа гражданина от российского гражданства; </w:t>
      </w:r>
    </w:p>
    <w:p w:rsidR="006A3650" w:rsidRPr="006A3650" w:rsidRDefault="006A3650" w:rsidP="006A3650">
      <w:pPr>
        <w:pStyle w:val="a3"/>
        <w:numPr>
          <w:ilvl w:val="0"/>
          <w:numId w:val="9"/>
        </w:numPr>
        <w:rPr>
          <w:rFonts w:ascii="Arial" w:hAnsi="Arial" w:cs="Arial"/>
          <w:lang w:bidi="he-IL"/>
        </w:rPr>
      </w:pPr>
      <w:r w:rsidRPr="006A3650">
        <w:rPr>
          <w:rFonts w:ascii="Arial" w:hAnsi="Arial" w:cs="Arial"/>
          <w:lang w:bidi="he-IL"/>
        </w:rPr>
        <w:t xml:space="preserve">лишения гражданина российского гражданства; </w:t>
      </w:r>
    </w:p>
    <w:p w:rsidR="006A3650" w:rsidRPr="006A3650" w:rsidRDefault="006A3650" w:rsidP="006A3650">
      <w:pPr>
        <w:pStyle w:val="a3"/>
        <w:numPr>
          <w:ilvl w:val="0"/>
          <w:numId w:val="9"/>
        </w:numPr>
        <w:ind w:right="4"/>
        <w:jc w:val="both"/>
        <w:rPr>
          <w:rFonts w:ascii="Arial" w:hAnsi="Arial" w:cs="Arial"/>
          <w:lang w:bidi="he-IL"/>
        </w:rPr>
      </w:pPr>
      <w:r w:rsidRPr="006A3650">
        <w:rPr>
          <w:rFonts w:ascii="Arial" w:hAnsi="Arial" w:cs="Arial"/>
          <w:lang w:bidi="he-IL"/>
        </w:rPr>
        <w:t xml:space="preserve">если решение о предоставлении гражданства РФ было принято на </w:t>
      </w:r>
      <w:r w:rsidRPr="006A3650">
        <w:rPr>
          <w:rFonts w:ascii="Arial" w:hAnsi="Arial" w:cs="Arial"/>
          <w:lang w:bidi="he-IL"/>
        </w:rPr>
        <w:lastRenderedPageBreak/>
        <w:t xml:space="preserve">основании представленных заявителем подложных документов или заведомо ложных сведений. </w:t>
      </w:r>
    </w:p>
    <w:p w:rsidR="006A3650" w:rsidRDefault="006A3650" w:rsidP="006A3650">
      <w:pPr>
        <w:pStyle w:val="a3"/>
        <w:tabs>
          <w:tab w:val="left" w:pos="2859"/>
        </w:tabs>
        <w:spacing w:before="4"/>
        <w:ind w:right="9"/>
        <w:rPr>
          <w:rFonts w:ascii="Arial" w:hAnsi="Arial" w:cs="Arial"/>
          <w:lang w:bidi="he-IL"/>
        </w:rPr>
      </w:pPr>
    </w:p>
    <w:p w:rsidR="006A3650" w:rsidRPr="006A3650" w:rsidRDefault="006A3650" w:rsidP="006A3650">
      <w:pPr>
        <w:pStyle w:val="a3"/>
        <w:numPr>
          <w:ilvl w:val="0"/>
          <w:numId w:val="1"/>
        </w:numPr>
        <w:rPr>
          <w:rFonts w:ascii="Arial" w:hAnsi="Arial" w:cs="Arial"/>
          <w:b/>
          <w:lang w:bidi="he-IL"/>
        </w:rPr>
      </w:pPr>
      <w:r w:rsidRPr="006A3650">
        <w:rPr>
          <w:rFonts w:ascii="Arial" w:hAnsi="Arial" w:cs="Arial"/>
          <w:b/>
          <w:lang w:bidi="he-IL"/>
        </w:rPr>
        <w:t xml:space="preserve">Двойное гражданство: </w:t>
      </w:r>
    </w:p>
    <w:p w:rsidR="006A3650" w:rsidRPr="006A3650" w:rsidRDefault="006A3650" w:rsidP="006A3650">
      <w:pPr>
        <w:pStyle w:val="a3"/>
        <w:numPr>
          <w:ilvl w:val="0"/>
          <w:numId w:val="10"/>
        </w:numPr>
        <w:ind w:right="4"/>
        <w:rPr>
          <w:rFonts w:ascii="Arial" w:hAnsi="Arial" w:cs="Arial"/>
          <w:lang w:bidi="he-IL"/>
        </w:rPr>
      </w:pPr>
      <w:r w:rsidRPr="006A3650">
        <w:rPr>
          <w:rFonts w:ascii="Arial" w:hAnsi="Arial" w:cs="Arial"/>
          <w:lang w:bidi="he-IL"/>
        </w:rPr>
        <w:t xml:space="preserve">Российская Федерация признает возможность граждан РФ иметь иное гражданство; </w:t>
      </w:r>
    </w:p>
    <w:p w:rsidR="006A3650" w:rsidRPr="006A3650" w:rsidRDefault="006A3650" w:rsidP="006A3650">
      <w:pPr>
        <w:pStyle w:val="a3"/>
        <w:numPr>
          <w:ilvl w:val="0"/>
          <w:numId w:val="10"/>
        </w:numPr>
        <w:ind w:right="4"/>
        <w:jc w:val="both"/>
        <w:rPr>
          <w:rFonts w:ascii="Arial" w:hAnsi="Arial" w:cs="Arial"/>
          <w:lang w:bidi="he-IL"/>
        </w:rPr>
      </w:pPr>
      <w:r w:rsidRPr="006A3650">
        <w:rPr>
          <w:rFonts w:ascii="Arial" w:hAnsi="Arial" w:cs="Arial"/>
          <w:lang w:bidi="he-IL"/>
        </w:rPr>
        <w:t>гражданин РФ, имеющий также иное гражданство, рассматривается Рос</w:t>
      </w:r>
      <w:r w:rsidRPr="006A3650">
        <w:rPr>
          <w:rFonts w:ascii="Arial" w:hAnsi="Arial" w:cs="Arial"/>
          <w:lang w:bidi="he-IL"/>
        </w:rPr>
        <w:softHyphen/>
        <w:t>сийской Федерацией только как гражданин Российской Федерации, за ис</w:t>
      </w:r>
      <w:r w:rsidRPr="006A3650">
        <w:rPr>
          <w:rFonts w:ascii="Arial" w:hAnsi="Arial" w:cs="Arial"/>
          <w:lang w:bidi="he-IL"/>
        </w:rPr>
        <w:softHyphen/>
        <w:t xml:space="preserve">ключением случаев, предусмотренных международным договором РФ или федеральным законом; </w:t>
      </w:r>
    </w:p>
    <w:p w:rsidR="006A3650" w:rsidRPr="006A3650" w:rsidRDefault="006A3650" w:rsidP="006A3650">
      <w:pPr>
        <w:pStyle w:val="a3"/>
        <w:numPr>
          <w:ilvl w:val="0"/>
          <w:numId w:val="10"/>
        </w:numPr>
        <w:ind w:right="4"/>
        <w:rPr>
          <w:rFonts w:ascii="Arial" w:hAnsi="Arial" w:cs="Arial"/>
          <w:lang w:bidi="he-IL"/>
        </w:rPr>
      </w:pPr>
      <w:r w:rsidRPr="006A3650">
        <w:rPr>
          <w:rFonts w:ascii="Arial" w:hAnsi="Arial" w:cs="Arial"/>
          <w:lang w:bidi="he-IL"/>
        </w:rPr>
        <w:t>приобретение гражданином РФ иного гражданства влечет за собой прекра</w:t>
      </w:r>
      <w:r w:rsidRPr="006A3650">
        <w:rPr>
          <w:rFonts w:ascii="Arial" w:hAnsi="Arial" w:cs="Arial"/>
          <w:lang w:bidi="he-IL"/>
        </w:rPr>
        <w:softHyphen/>
        <w:t xml:space="preserve">щение гражданства РФ. </w:t>
      </w:r>
    </w:p>
    <w:p w:rsidR="006A3650" w:rsidRPr="006A3650" w:rsidRDefault="006A3650" w:rsidP="006A3650">
      <w:pPr>
        <w:pStyle w:val="a3"/>
        <w:ind w:left="1429" w:right="4"/>
        <w:rPr>
          <w:rFonts w:ascii="Arial" w:hAnsi="Arial" w:cs="Arial"/>
          <w:lang w:bidi="he-IL"/>
        </w:rPr>
      </w:pPr>
    </w:p>
    <w:p w:rsidR="006A3650" w:rsidRPr="006A3650" w:rsidRDefault="006A3650" w:rsidP="006A3650">
      <w:pPr>
        <w:pStyle w:val="a3"/>
        <w:numPr>
          <w:ilvl w:val="0"/>
          <w:numId w:val="1"/>
        </w:numPr>
        <w:ind w:right="4"/>
        <w:rPr>
          <w:rFonts w:ascii="Arial" w:hAnsi="Arial" w:cs="Arial"/>
          <w:b/>
        </w:rPr>
      </w:pPr>
      <w:r w:rsidRPr="006A3650">
        <w:rPr>
          <w:rFonts w:ascii="Arial" w:hAnsi="Arial" w:cs="Arial"/>
          <w:b/>
        </w:rPr>
        <w:t>Инициатива образования в составе РФ нового субъекта принадле</w:t>
      </w:r>
      <w:r w:rsidRPr="006A3650">
        <w:rPr>
          <w:rFonts w:ascii="Arial" w:hAnsi="Arial" w:cs="Arial"/>
          <w:b/>
        </w:rPr>
        <w:softHyphen/>
        <w:t xml:space="preserve">жит: </w:t>
      </w:r>
    </w:p>
    <w:p w:rsidR="006A3650" w:rsidRPr="006A3650" w:rsidRDefault="006A3650" w:rsidP="006A3650">
      <w:pPr>
        <w:pStyle w:val="a3"/>
        <w:numPr>
          <w:ilvl w:val="0"/>
          <w:numId w:val="10"/>
        </w:numPr>
        <w:ind w:right="4"/>
        <w:rPr>
          <w:rFonts w:ascii="Arial" w:hAnsi="Arial" w:cs="Arial"/>
          <w:b/>
        </w:rPr>
      </w:pPr>
      <w:r w:rsidRPr="006A3650">
        <w:rPr>
          <w:rFonts w:ascii="Arial" w:hAnsi="Arial" w:cs="Arial"/>
        </w:rPr>
        <w:t xml:space="preserve">группе депутатов Государственной Думы или Совета Федерации Федерального Собрания РФ; </w:t>
      </w:r>
    </w:p>
    <w:p w:rsidR="006A3650" w:rsidRPr="006A3650" w:rsidRDefault="006A3650" w:rsidP="006A3650">
      <w:pPr>
        <w:pStyle w:val="a3"/>
        <w:numPr>
          <w:ilvl w:val="0"/>
          <w:numId w:val="10"/>
        </w:numPr>
        <w:spacing w:before="4"/>
        <w:ind w:right="1920"/>
        <w:rPr>
          <w:rFonts w:ascii="Arial" w:hAnsi="Arial" w:cs="Arial"/>
        </w:rPr>
      </w:pPr>
      <w:r w:rsidRPr="006A3650">
        <w:rPr>
          <w:rFonts w:ascii="Arial" w:hAnsi="Arial" w:cs="Arial"/>
        </w:rPr>
        <w:t xml:space="preserve">Правительству РФ; </w:t>
      </w:r>
    </w:p>
    <w:p w:rsidR="006A3650" w:rsidRPr="006A3650" w:rsidRDefault="006A3650" w:rsidP="006A3650">
      <w:pPr>
        <w:pStyle w:val="a3"/>
        <w:numPr>
          <w:ilvl w:val="0"/>
          <w:numId w:val="10"/>
        </w:numPr>
        <w:rPr>
          <w:rFonts w:ascii="Arial" w:hAnsi="Arial" w:cs="Arial"/>
        </w:rPr>
      </w:pPr>
      <w:r w:rsidRPr="006A3650">
        <w:rPr>
          <w:rFonts w:ascii="Arial" w:hAnsi="Arial" w:cs="Arial"/>
        </w:rPr>
        <w:t xml:space="preserve">заинтересованным субъектам РФ. </w:t>
      </w:r>
    </w:p>
    <w:p w:rsidR="006A3650" w:rsidRPr="006A3650" w:rsidRDefault="006A3650" w:rsidP="006A3650">
      <w:pPr>
        <w:pStyle w:val="a3"/>
        <w:ind w:left="1429"/>
        <w:rPr>
          <w:rFonts w:ascii="Arial" w:hAnsi="Arial" w:cs="Arial"/>
        </w:rPr>
      </w:pPr>
    </w:p>
    <w:p w:rsidR="006A3650" w:rsidRPr="006A3650" w:rsidRDefault="006A3650" w:rsidP="006A3650">
      <w:pPr>
        <w:pStyle w:val="a3"/>
        <w:numPr>
          <w:ilvl w:val="0"/>
          <w:numId w:val="1"/>
        </w:numPr>
        <w:rPr>
          <w:rFonts w:ascii="Arial" w:hAnsi="Arial" w:cs="Arial"/>
          <w:b/>
          <w:lang w:bidi="he-IL"/>
        </w:rPr>
      </w:pPr>
      <w:r w:rsidRPr="006A3650">
        <w:rPr>
          <w:rFonts w:ascii="Arial" w:hAnsi="Arial" w:cs="Arial"/>
          <w:b/>
          <w:lang w:bidi="he-IL"/>
        </w:rPr>
        <w:t xml:space="preserve">Мажоритарная избирательная система бывает: </w:t>
      </w:r>
    </w:p>
    <w:p w:rsidR="006A3650" w:rsidRPr="006A3650" w:rsidRDefault="006A3650" w:rsidP="006A3650">
      <w:pPr>
        <w:pStyle w:val="a3"/>
        <w:numPr>
          <w:ilvl w:val="0"/>
          <w:numId w:val="10"/>
        </w:numPr>
        <w:rPr>
          <w:rFonts w:ascii="Arial" w:hAnsi="Arial" w:cs="Arial"/>
          <w:lang w:bidi="he-IL"/>
        </w:rPr>
      </w:pPr>
      <w:r w:rsidRPr="006A3650">
        <w:rPr>
          <w:rFonts w:ascii="Arial" w:hAnsi="Arial" w:cs="Arial"/>
          <w:lang w:bidi="he-IL"/>
        </w:rPr>
        <w:t xml:space="preserve">относительного большинства; </w:t>
      </w:r>
    </w:p>
    <w:p w:rsidR="006A3650" w:rsidRPr="006A3650" w:rsidRDefault="006A3650" w:rsidP="006A3650">
      <w:pPr>
        <w:pStyle w:val="a3"/>
        <w:numPr>
          <w:ilvl w:val="0"/>
          <w:numId w:val="10"/>
        </w:numPr>
        <w:rPr>
          <w:rFonts w:ascii="Arial" w:hAnsi="Arial" w:cs="Arial"/>
          <w:lang w:bidi="he-IL"/>
        </w:rPr>
      </w:pPr>
      <w:r w:rsidRPr="006A3650">
        <w:rPr>
          <w:rFonts w:ascii="Arial" w:hAnsi="Arial" w:cs="Arial"/>
          <w:lang w:bidi="he-IL"/>
        </w:rPr>
        <w:t xml:space="preserve">абсолютного большинства; </w:t>
      </w:r>
    </w:p>
    <w:p w:rsidR="006A3650" w:rsidRPr="006A3650" w:rsidRDefault="006A3650" w:rsidP="006A3650">
      <w:pPr>
        <w:pStyle w:val="a3"/>
        <w:numPr>
          <w:ilvl w:val="0"/>
          <w:numId w:val="10"/>
        </w:numPr>
        <w:rPr>
          <w:rFonts w:ascii="Arial" w:hAnsi="Arial" w:cs="Arial"/>
          <w:lang w:bidi="he-IL"/>
        </w:rPr>
      </w:pPr>
      <w:r w:rsidRPr="006A3650">
        <w:rPr>
          <w:rFonts w:ascii="Arial" w:hAnsi="Arial" w:cs="Arial"/>
          <w:lang w:bidi="he-IL"/>
        </w:rPr>
        <w:t xml:space="preserve">квалифицированного большинства; </w:t>
      </w:r>
    </w:p>
    <w:p w:rsidR="006A3650" w:rsidRPr="006A3650" w:rsidRDefault="006A3650" w:rsidP="006A3650">
      <w:pPr>
        <w:pStyle w:val="a3"/>
        <w:numPr>
          <w:ilvl w:val="0"/>
          <w:numId w:val="10"/>
        </w:numPr>
        <w:rPr>
          <w:rFonts w:ascii="Arial" w:hAnsi="Arial" w:cs="Arial"/>
          <w:lang w:bidi="he-IL"/>
        </w:rPr>
      </w:pPr>
      <w:r w:rsidRPr="006A3650">
        <w:rPr>
          <w:rFonts w:ascii="Arial" w:hAnsi="Arial" w:cs="Arial"/>
          <w:lang w:bidi="he-IL"/>
        </w:rPr>
        <w:t xml:space="preserve">абсолютного меньшинства. </w:t>
      </w:r>
    </w:p>
    <w:p w:rsidR="006A3650" w:rsidRPr="006A3650" w:rsidRDefault="006A3650" w:rsidP="006A3650">
      <w:pPr>
        <w:pStyle w:val="a3"/>
        <w:ind w:left="1429"/>
        <w:rPr>
          <w:rFonts w:ascii="Arial" w:hAnsi="Arial" w:cs="Arial"/>
          <w:lang w:bidi="he-IL"/>
        </w:rPr>
      </w:pPr>
    </w:p>
    <w:p w:rsidR="006A3650" w:rsidRPr="006A3650" w:rsidRDefault="006A3650" w:rsidP="006A3650">
      <w:pPr>
        <w:pStyle w:val="a3"/>
        <w:numPr>
          <w:ilvl w:val="0"/>
          <w:numId w:val="1"/>
        </w:numPr>
        <w:rPr>
          <w:rFonts w:ascii="Arial" w:hAnsi="Arial" w:cs="Arial"/>
          <w:b/>
          <w:lang w:bidi="he-IL"/>
        </w:rPr>
      </w:pPr>
      <w:r w:rsidRPr="006A3650">
        <w:rPr>
          <w:rFonts w:ascii="Arial" w:hAnsi="Arial" w:cs="Arial"/>
          <w:b/>
          <w:lang w:bidi="he-IL"/>
        </w:rPr>
        <w:t xml:space="preserve">Заградительный барьер на выборах имеет целью: </w:t>
      </w:r>
    </w:p>
    <w:p w:rsidR="006A3650" w:rsidRPr="006A3650" w:rsidRDefault="006A3650" w:rsidP="006A3650">
      <w:pPr>
        <w:pStyle w:val="a3"/>
        <w:numPr>
          <w:ilvl w:val="0"/>
          <w:numId w:val="11"/>
        </w:numPr>
        <w:rPr>
          <w:rFonts w:ascii="Arial" w:hAnsi="Arial" w:cs="Arial"/>
          <w:lang w:bidi="he-IL"/>
        </w:rPr>
      </w:pPr>
      <w:r w:rsidRPr="006A3650">
        <w:rPr>
          <w:rFonts w:ascii="Arial" w:hAnsi="Arial" w:cs="Arial"/>
          <w:lang w:bidi="he-IL"/>
        </w:rPr>
        <w:t xml:space="preserve">обеспечить представительство в парламенте двух партий; </w:t>
      </w:r>
    </w:p>
    <w:p w:rsidR="006A3650" w:rsidRPr="006A3650" w:rsidRDefault="006A3650" w:rsidP="006A3650">
      <w:pPr>
        <w:pStyle w:val="a3"/>
        <w:numPr>
          <w:ilvl w:val="0"/>
          <w:numId w:val="11"/>
        </w:numPr>
        <w:rPr>
          <w:rFonts w:ascii="Arial" w:hAnsi="Arial" w:cs="Arial"/>
          <w:lang w:bidi="he-IL"/>
        </w:rPr>
      </w:pPr>
      <w:r w:rsidRPr="006A3650">
        <w:rPr>
          <w:rFonts w:ascii="Arial" w:hAnsi="Arial" w:cs="Arial"/>
          <w:lang w:bidi="he-IL"/>
        </w:rPr>
        <w:t xml:space="preserve">обеспечить представительство в парламенте крупных партий; </w:t>
      </w:r>
    </w:p>
    <w:p w:rsidR="006A3650" w:rsidRPr="006A3650" w:rsidRDefault="006A3650" w:rsidP="006A3650">
      <w:pPr>
        <w:pStyle w:val="a3"/>
        <w:numPr>
          <w:ilvl w:val="0"/>
          <w:numId w:val="11"/>
        </w:numPr>
        <w:rPr>
          <w:rFonts w:ascii="Arial" w:hAnsi="Arial" w:cs="Arial"/>
          <w:lang w:bidi="he-IL"/>
        </w:rPr>
      </w:pPr>
      <w:r w:rsidRPr="006A3650">
        <w:rPr>
          <w:rFonts w:ascii="Arial" w:hAnsi="Arial" w:cs="Arial"/>
          <w:lang w:bidi="he-IL"/>
        </w:rPr>
        <w:t xml:space="preserve">обеспечить представительство в парламенте большинства политических партий. </w:t>
      </w:r>
    </w:p>
    <w:p w:rsidR="006A3650" w:rsidRPr="006A3650" w:rsidRDefault="006A3650" w:rsidP="006A3650">
      <w:pPr>
        <w:pStyle w:val="a3"/>
        <w:ind w:left="1429"/>
        <w:rPr>
          <w:rFonts w:ascii="Arial" w:hAnsi="Arial" w:cs="Arial"/>
          <w:lang w:bidi="he-IL"/>
        </w:rPr>
      </w:pPr>
    </w:p>
    <w:p w:rsidR="006A3650" w:rsidRPr="006A3650" w:rsidRDefault="006A3650" w:rsidP="006A3650">
      <w:pPr>
        <w:pStyle w:val="a3"/>
        <w:numPr>
          <w:ilvl w:val="0"/>
          <w:numId w:val="1"/>
        </w:numPr>
        <w:rPr>
          <w:rFonts w:ascii="Arial" w:hAnsi="Arial" w:cs="Arial"/>
          <w:b/>
          <w:lang w:bidi="he-IL"/>
        </w:rPr>
      </w:pPr>
      <w:r w:rsidRPr="006A3650">
        <w:rPr>
          <w:rFonts w:ascii="Arial" w:hAnsi="Arial" w:cs="Arial"/>
          <w:b/>
          <w:lang w:bidi="he-IL"/>
        </w:rPr>
        <w:t>Активным избирательным правом в РФ на федеральных выборах обла</w:t>
      </w:r>
      <w:r w:rsidRPr="006A3650">
        <w:rPr>
          <w:rFonts w:ascii="Arial" w:hAnsi="Arial" w:cs="Arial"/>
          <w:b/>
          <w:lang w:bidi="he-IL"/>
        </w:rPr>
        <w:softHyphen/>
        <w:t xml:space="preserve">дает гражданин: </w:t>
      </w:r>
    </w:p>
    <w:p w:rsidR="006A3650" w:rsidRPr="006A3650" w:rsidRDefault="006A3650" w:rsidP="006A3650">
      <w:pPr>
        <w:pStyle w:val="a3"/>
        <w:numPr>
          <w:ilvl w:val="0"/>
          <w:numId w:val="11"/>
        </w:numPr>
        <w:rPr>
          <w:rFonts w:ascii="Arial" w:hAnsi="Arial" w:cs="Arial"/>
          <w:lang w:bidi="he-IL"/>
        </w:rPr>
      </w:pPr>
      <w:proofErr w:type="gramStart"/>
      <w:r w:rsidRPr="006A3650">
        <w:rPr>
          <w:rFonts w:ascii="Arial" w:hAnsi="Arial" w:cs="Arial"/>
          <w:lang w:bidi="he-IL"/>
        </w:rPr>
        <w:t>проживающий</w:t>
      </w:r>
      <w:proofErr w:type="gramEnd"/>
      <w:r w:rsidRPr="006A3650">
        <w:rPr>
          <w:rFonts w:ascii="Arial" w:hAnsi="Arial" w:cs="Arial"/>
          <w:lang w:bidi="he-IL"/>
        </w:rPr>
        <w:t xml:space="preserve"> в данной местности </w:t>
      </w:r>
    </w:p>
    <w:p w:rsidR="006A3650" w:rsidRPr="006A3650" w:rsidRDefault="006A3650" w:rsidP="006A3650">
      <w:pPr>
        <w:pStyle w:val="a3"/>
        <w:numPr>
          <w:ilvl w:val="0"/>
          <w:numId w:val="11"/>
        </w:numPr>
        <w:jc w:val="both"/>
        <w:rPr>
          <w:rFonts w:ascii="Arial" w:hAnsi="Arial" w:cs="Arial"/>
          <w:lang w:bidi="he-IL"/>
        </w:rPr>
      </w:pPr>
      <w:r w:rsidRPr="006A3650">
        <w:rPr>
          <w:rFonts w:ascii="Arial" w:hAnsi="Arial" w:cs="Arial"/>
          <w:lang w:bidi="he-IL"/>
        </w:rPr>
        <w:t xml:space="preserve">преимущественно </w:t>
      </w:r>
      <w:proofErr w:type="gramStart"/>
      <w:r w:rsidRPr="006A3650">
        <w:rPr>
          <w:rFonts w:ascii="Arial" w:hAnsi="Arial" w:cs="Arial"/>
          <w:lang w:bidi="he-IL"/>
        </w:rPr>
        <w:t>проживающий</w:t>
      </w:r>
      <w:proofErr w:type="gramEnd"/>
      <w:r w:rsidRPr="006A3650">
        <w:rPr>
          <w:rFonts w:ascii="Arial" w:hAnsi="Arial" w:cs="Arial"/>
          <w:lang w:bidi="he-IL"/>
        </w:rPr>
        <w:t xml:space="preserve"> в данной местности</w:t>
      </w:r>
    </w:p>
    <w:p w:rsidR="006A3650" w:rsidRPr="006A3650" w:rsidRDefault="006A3650" w:rsidP="006A3650">
      <w:pPr>
        <w:pStyle w:val="a3"/>
        <w:numPr>
          <w:ilvl w:val="0"/>
          <w:numId w:val="11"/>
        </w:numPr>
        <w:jc w:val="both"/>
        <w:rPr>
          <w:rFonts w:ascii="Arial" w:hAnsi="Arial" w:cs="Arial"/>
          <w:lang w:bidi="he-IL"/>
        </w:rPr>
      </w:pPr>
      <w:r w:rsidRPr="006A3650">
        <w:rPr>
          <w:rFonts w:ascii="Arial" w:hAnsi="Arial" w:cs="Arial"/>
          <w:lang w:bidi="he-IL"/>
        </w:rPr>
        <w:t xml:space="preserve">временно </w:t>
      </w:r>
      <w:proofErr w:type="gramStart"/>
      <w:r w:rsidRPr="006A3650">
        <w:rPr>
          <w:rFonts w:ascii="Arial" w:hAnsi="Arial" w:cs="Arial"/>
          <w:lang w:bidi="he-IL"/>
        </w:rPr>
        <w:t>находящийся</w:t>
      </w:r>
      <w:proofErr w:type="gramEnd"/>
      <w:r w:rsidRPr="006A3650">
        <w:rPr>
          <w:rFonts w:ascii="Arial" w:hAnsi="Arial" w:cs="Arial"/>
          <w:lang w:bidi="he-IL"/>
        </w:rPr>
        <w:t xml:space="preserve"> в данной местности. </w:t>
      </w:r>
    </w:p>
    <w:p w:rsidR="006A3650" w:rsidRPr="006A3650" w:rsidRDefault="006A3650" w:rsidP="006A3650">
      <w:pPr>
        <w:pStyle w:val="a3"/>
        <w:ind w:left="1429"/>
        <w:jc w:val="both"/>
        <w:rPr>
          <w:rFonts w:ascii="Arial" w:hAnsi="Arial" w:cs="Arial"/>
          <w:lang w:bidi="he-IL"/>
        </w:rPr>
      </w:pPr>
    </w:p>
    <w:p w:rsidR="006A3650" w:rsidRPr="006A3650" w:rsidRDefault="006A3650" w:rsidP="006A3650">
      <w:pPr>
        <w:pStyle w:val="a3"/>
        <w:numPr>
          <w:ilvl w:val="0"/>
          <w:numId w:val="1"/>
        </w:numPr>
        <w:rPr>
          <w:rFonts w:ascii="Arial" w:hAnsi="Arial" w:cs="Arial"/>
          <w:b/>
        </w:rPr>
      </w:pPr>
      <w:r w:rsidRPr="006A3650">
        <w:rPr>
          <w:rFonts w:ascii="Arial" w:hAnsi="Arial" w:cs="Arial"/>
          <w:b/>
        </w:rPr>
        <w:t xml:space="preserve">Президент РФ по Конституции </w:t>
      </w:r>
      <w:smartTag w:uri="urn:schemas-microsoft-com:office:smarttags" w:element="metricconverter">
        <w:smartTagPr>
          <w:attr w:name="ProductID" w:val="1993 г"/>
        </w:smartTagPr>
        <w:r w:rsidRPr="006A3650">
          <w:rPr>
            <w:rFonts w:ascii="Arial" w:hAnsi="Arial" w:cs="Arial"/>
            <w:b/>
          </w:rPr>
          <w:t>1993 г</w:t>
        </w:r>
      </w:smartTag>
      <w:r w:rsidRPr="006A3650">
        <w:rPr>
          <w:rFonts w:ascii="Arial" w:hAnsi="Arial" w:cs="Arial"/>
          <w:b/>
        </w:rPr>
        <w:t>.</w:t>
      </w:r>
    </w:p>
    <w:p w:rsidR="006A3650" w:rsidRPr="006A3650" w:rsidRDefault="006A3650" w:rsidP="006A3650">
      <w:pPr>
        <w:pStyle w:val="a3"/>
        <w:numPr>
          <w:ilvl w:val="0"/>
          <w:numId w:val="11"/>
        </w:numPr>
        <w:rPr>
          <w:rFonts w:ascii="Arial" w:hAnsi="Arial" w:cs="Arial"/>
        </w:rPr>
      </w:pPr>
      <w:r w:rsidRPr="006A3650">
        <w:rPr>
          <w:rFonts w:ascii="Arial" w:hAnsi="Arial" w:cs="Arial"/>
        </w:rPr>
        <w:t xml:space="preserve">глава государства; </w:t>
      </w:r>
    </w:p>
    <w:p w:rsidR="006A3650" w:rsidRPr="006A3650" w:rsidRDefault="006A3650" w:rsidP="006A3650">
      <w:pPr>
        <w:pStyle w:val="a3"/>
        <w:numPr>
          <w:ilvl w:val="0"/>
          <w:numId w:val="11"/>
        </w:numPr>
        <w:rPr>
          <w:rFonts w:ascii="Arial" w:hAnsi="Arial" w:cs="Arial"/>
        </w:rPr>
      </w:pPr>
      <w:r w:rsidRPr="006A3650">
        <w:rPr>
          <w:rFonts w:ascii="Arial" w:hAnsi="Arial" w:cs="Arial"/>
        </w:rPr>
        <w:t xml:space="preserve">высшее должностное лицо; </w:t>
      </w:r>
    </w:p>
    <w:p w:rsidR="006A3650" w:rsidRPr="006A3650" w:rsidRDefault="006A3650" w:rsidP="006A3650">
      <w:pPr>
        <w:pStyle w:val="a3"/>
        <w:numPr>
          <w:ilvl w:val="0"/>
          <w:numId w:val="11"/>
        </w:numPr>
        <w:rPr>
          <w:rFonts w:ascii="Arial" w:hAnsi="Arial" w:cs="Arial"/>
        </w:rPr>
      </w:pPr>
      <w:r w:rsidRPr="006A3650">
        <w:rPr>
          <w:rFonts w:ascii="Arial" w:hAnsi="Arial" w:cs="Arial"/>
        </w:rPr>
        <w:t xml:space="preserve">глава Правительства. </w:t>
      </w:r>
    </w:p>
    <w:p w:rsidR="006A3650" w:rsidRPr="006A3650" w:rsidRDefault="006A3650" w:rsidP="006A3650">
      <w:pPr>
        <w:pStyle w:val="a3"/>
        <w:ind w:left="1429"/>
        <w:rPr>
          <w:rFonts w:ascii="Arial" w:hAnsi="Arial" w:cs="Arial"/>
        </w:rPr>
      </w:pPr>
    </w:p>
    <w:p w:rsidR="006A3650" w:rsidRPr="006A3650" w:rsidRDefault="006A3650" w:rsidP="006A3650">
      <w:pPr>
        <w:pStyle w:val="a3"/>
        <w:numPr>
          <w:ilvl w:val="0"/>
          <w:numId w:val="1"/>
        </w:numPr>
        <w:rPr>
          <w:rFonts w:ascii="Arial" w:hAnsi="Arial" w:cs="Arial"/>
          <w:b/>
        </w:rPr>
      </w:pPr>
      <w:r w:rsidRPr="006A3650">
        <w:rPr>
          <w:rFonts w:ascii="Arial" w:hAnsi="Arial" w:cs="Arial"/>
          <w:b/>
        </w:rPr>
        <w:t>В случае агрессии против РФ или непосредственной угрозы агрессии Президент РФ вводит на территории РФ или в отдельных ее местностях военное положение с не</w:t>
      </w:r>
      <w:r w:rsidRPr="006A3650">
        <w:rPr>
          <w:rFonts w:ascii="Arial" w:hAnsi="Arial" w:cs="Arial"/>
          <w:b/>
          <w:lang w:bidi="he-IL"/>
        </w:rPr>
        <w:softHyphen/>
        <w:t xml:space="preserve">замедлительным сообщением об этом: </w:t>
      </w:r>
    </w:p>
    <w:p w:rsidR="006A3650" w:rsidRPr="006A3650" w:rsidRDefault="006A3650" w:rsidP="006A3650">
      <w:pPr>
        <w:pStyle w:val="a3"/>
        <w:numPr>
          <w:ilvl w:val="0"/>
          <w:numId w:val="11"/>
        </w:numPr>
        <w:rPr>
          <w:rFonts w:ascii="Arial" w:hAnsi="Arial" w:cs="Arial"/>
          <w:lang w:bidi="he-IL"/>
        </w:rPr>
      </w:pPr>
      <w:r w:rsidRPr="006A3650">
        <w:rPr>
          <w:rFonts w:ascii="Arial" w:hAnsi="Arial" w:cs="Arial"/>
          <w:lang w:bidi="he-IL"/>
        </w:rPr>
        <w:t xml:space="preserve"> только Совету Федерации; </w:t>
      </w:r>
    </w:p>
    <w:p w:rsidR="006A3650" w:rsidRPr="006A3650" w:rsidRDefault="006A3650" w:rsidP="006A3650">
      <w:pPr>
        <w:pStyle w:val="a3"/>
        <w:numPr>
          <w:ilvl w:val="0"/>
          <w:numId w:val="11"/>
        </w:numPr>
        <w:rPr>
          <w:rFonts w:ascii="Arial" w:hAnsi="Arial" w:cs="Arial"/>
          <w:lang w:bidi="he-IL"/>
        </w:rPr>
      </w:pPr>
      <w:r w:rsidRPr="006A3650">
        <w:rPr>
          <w:rFonts w:ascii="Arial" w:hAnsi="Arial" w:cs="Arial"/>
          <w:lang w:bidi="he-IL"/>
        </w:rPr>
        <w:t xml:space="preserve">только Государственной Думе; </w:t>
      </w:r>
    </w:p>
    <w:p w:rsidR="006A3650" w:rsidRPr="006A3650" w:rsidRDefault="006A3650" w:rsidP="006A3650">
      <w:pPr>
        <w:pStyle w:val="a3"/>
        <w:numPr>
          <w:ilvl w:val="0"/>
          <w:numId w:val="11"/>
        </w:numPr>
        <w:rPr>
          <w:rFonts w:ascii="Arial" w:hAnsi="Arial" w:cs="Arial"/>
          <w:lang w:bidi="he-IL"/>
        </w:rPr>
      </w:pPr>
      <w:r w:rsidRPr="006A3650">
        <w:rPr>
          <w:rFonts w:ascii="Arial" w:hAnsi="Arial" w:cs="Arial"/>
          <w:lang w:bidi="he-IL"/>
        </w:rPr>
        <w:t xml:space="preserve">Совету Федерации и Государственной Думе. </w:t>
      </w:r>
    </w:p>
    <w:p w:rsidR="006A3650" w:rsidRDefault="006A3650" w:rsidP="006A3650">
      <w:pPr>
        <w:pStyle w:val="a3"/>
        <w:ind w:left="1429"/>
        <w:rPr>
          <w:rFonts w:ascii="Arial" w:hAnsi="Arial" w:cs="Arial"/>
          <w:lang w:bidi="he-IL"/>
        </w:rPr>
      </w:pPr>
    </w:p>
    <w:p w:rsidR="006A3650" w:rsidRPr="006A3650" w:rsidRDefault="006A3650" w:rsidP="006A3650">
      <w:pPr>
        <w:pStyle w:val="a3"/>
        <w:ind w:left="1429"/>
        <w:rPr>
          <w:rFonts w:ascii="Arial" w:hAnsi="Arial" w:cs="Arial"/>
          <w:lang w:bidi="he-IL"/>
        </w:rPr>
      </w:pPr>
    </w:p>
    <w:p w:rsidR="006A3650" w:rsidRPr="006A3650" w:rsidRDefault="006A3650" w:rsidP="006A3650">
      <w:pPr>
        <w:pStyle w:val="a3"/>
        <w:numPr>
          <w:ilvl w:val="0"/>
          <w:numId w:val="1"/>
        </w:numPr>
        <w:jc w:val="both"/>
        <w:rPr>
          <w:rFonts w:ascii="Arial" w:hAnsi="Arial" w:cs="Arial"/>
          <w:b/>
          <w:lang w:bidi="he-IL"/>
        </w:rPr>
      </w:pPr>
      <w:r w:rsidRPr="006A3650">
        <w:rPr>
          <w:rFonts w:ascii="Arial" w:hAnsi="Arial" w:cs="Arial"/>
          <w:b/>
          <w:lang w:bidi="he-IL"/>
        </w:rPr>
        <w:t>К ведению Совета Федерации относятся:</w:t>
      </w:r>
    </w:p>
    <w:p w:rsidR="006A3650" w:rsidRPr="006A3650" w:rsidRDefault="006A3650" w:rsidP="006A3650">
      <w:pPr>
        <w:pStyle w:val="a3"/>
        <w:numPr>
          <w:ilvl w:val="0"/>
          <w:numId w:val="12"/>
        </w:numPr>
        <w:jc w:val="both"/>
        <w:rPr>
          <w:rFonts w:ascii="Arial" w:hAnsi="Arial" w:cs="Arial"/>
          <w:lang w:bidi="he-IL"/>
        </w:rPr>
      </w:pPr>
      <w:r w:rsidRPr="006A3650">
        <w:rPr>
          <w:rFonts w:ascii="Arial" w:hAnsi="Arial" w:cs="Arial"/>
          <w:lang w:bidi="he-IL"/>
        </w:rPr>
        <w:t xml:space="preserve">утверждение границ между субъектами РФ; </w:t>
      </w:r>
    </w:p>
    <w:p w:rsidR="006A3650" w:rsidRPr="006A3650" w:rsidRDefault="006A3650" w:rsidP="006A3650">
      <w:pPr>
        <w:pStyle w:val="a3"/>
        <w:numPr>
          <w:ilvl w:val="0"/>
          <w:numId w:val="12"/>
        </w:numPr>
        <w:jc w:val="both"/>
        <w:rPr>
          <w:rFonts w:ascii="Arial" w:hAnsi="Arial" w:cs="Arial"/>
          <w:lang w:bidi="he-IL"/>
        </w:rPr>
      </w:pPr>
      <w:r w:rsidRPr="006A3650">
        <w:rPr>
          <w:rFonts w:ascii="Arial" w:hAnsi="Arial" w:cs="Arial"/>
          <w:lang w:bidi="he-IL"/>
        </w:rPr>
        <w:t xml:space="preserve">назначение Председателя Центрального банка; </w:t>
      </w:r>
    </w:p>
    <w:p w:rsidR="006A3650" w:rsidRPr="006A3650" w:rsidRDefault="006A3650" w:rsidP="006A3650">
      <w:pPr>
        <w:pStyle w:val="a3"/>
        <w:numPr>
          <w:ilvl w:val="0"/>
          <w:numId w:val="12"/>
        </w:numPr>
        <w:rPr>
          <w:rFonts w:ascii="Arial" w:hAnsi="Arial" w:cs="Arial"/>
          <w:lang w:bidi="he-IL"/>
        </w:rPr>
      </w:pPr>
      <w:r w:rsidRPr="006A3650">
        <w:rPr>
          <w:rFonts w:ascii="Arial" w:hAnsi="Arial" w:cs="Arial"/>
          <w:lang w:bidi="he-IL"/>
        </w:rPr>
        <w:t xml:space="preserve">назначение и освобождение от должности Генерального прокурора </w:t>
      </w:r>
      <w:r>
        <w:rPr>
          <w:rFonts w:ascii="Arial" w:hAnsi="Arial" w:cs="Arial"/>
          <w:lang w:bidi="he-IL"/>
        </w:rPr>
        <w:t xml:space="preserve"> РФ.</w:t>
      </w:r>
    </w:p>
    <w:p w:rsidR="006A3650" w:rsidRPr="006A3650" w:rsidRDefault="006A3650" w:rsidP="006A3650">
      <w:pPr>
        <w:pStyle w:val="a3"/>
        <w:jc w:val="both"/>
        <w:rPr>
          <w:rFonts w:ascii="Arial" w:hAnsi="Arial" w:cs="Arial"/>
          <w:iCs/>
        </w:rPr>
      </w:pPr>
    </w:p>
    <w:p w:rsidR="006A3650" w:rsidRPr="006A3650" w:rsidRDefault="006A3650" w:rsidP="006A3650">
      <w:pPr>
        <w:pStyle w:val="a3"/>
        <w:numPr>
          <w:ilvl w:val="0"/>
          <w:numId w:val="1"/>
        </w:numPr>
        <w:jc w:val="both"/>
        <w:rPr>
          <w:rFonts w:ascii="Arial" w:hAnsi="Arial" w:cs="Arial"/>
          <w:b/>
          <w:lang w:bidi="he-IL"/>
        </w:rPr>
      </w:pPr>
      <w:r w:rsidRPr="006A3650">
        <w:rPr>
          <w:rFonts w:ascii="Arial" w:hAnsi="Arial" w:cs="Arial"/>
          <w:b/>
          <w:lang w:bidi="he-IL"/>
        </w:rPr>
        <w:t xml:space="preserve">Палаты Федерального Собрания могут собираться совместно </w:t>
      </w:r>
      <w:proofErr w:type="gramStart"/>
      <w:r w:rsidRPr="006A3650">
        <w:rPr>
          <w:rFonts w:ascii="Arial" w:hAnsi="Arial" w:cs="Arial"/>
          <w:b/>
          <w:lang w:bidi="he-IL"/>
        </w:rPr>
        <w:t>для</w:t>
      </w:r>
      <w:proofErr w:type="gramEnd"/>
      <w:r w:rsidRPr="006A3650">
        <w:rPr>
          <w:rFonts w:ascii="Arial" w:hAnsi="Arial" w:cs="Arial"/>
          <w:b/>
          <w:lang w:bidi="he-IL"/>
        </w:rPr>
        <w:t xml:space="preserve">: </w:t>
      </w:r>
    </w:p>
    <w:p w:rsidR="006A3650" w:rsidRPr="006A3650" w:rsidRDefault="006A3650" w:rsidP="006A3650">
      <w:pPr>
        <w:pStyle w:val="a3"/>
        <w:numPr>
          <w:ilvl w:val="0"/>
          <w:numId w:val="14"/>
        </w:numPr>
        <w:jc w:val="both"/>
        <w:rPr>
          <w:rFonts w:ascii="Arial" w:hAnsi="Arial" w:cs="Arial"/>
          <w:lang w:bidi="he-IL"/>
        </w:rPr>
      </w:pPr>
      <w:r w:rsidRPr="006A3650">
        <w:rPr>
          <w:rFonts w:ascii="Arial" w:hAnsi="Arial" w:cs="Arial"/>
          <w:lang w:bidi="he-IL"/>
        </w:rPr>
        <w:t xml:space="preserve">избрания председателей палат Федерального Собрания; </w:t>
      </w:r>
    </w:p>
    <w:p w:rsidR="006A3650" w:rsidRPr="006A3650" w:rsidRDefault="006A3650" w:rsidP="006A3650">
      <w:pPr>
        <w:pStyle w:val="a3"/>
        <w:numPr>
          <w:ilvl w:val="0"/>
          <w:numId w:val="13"/>
        </w:numPr>
        <w:jc w:val="both"/>
        <w:rPr>
          <w:rFonts w:ascii="Arial" w:hAnsi="Arial" w:cs="Arial"/>
          <w:lang w:bidi="he-IL"/>
        </w:rPr>
      </w:pPr>
      <w:r w:rsidRPr="006A3650">
        <w:rPr>
          <w:rFonts w:ascii="Arial" w:hAnsi="Arial" w:cs="Arial"/>
          <w:lang w:bidi="he-IL"/>
        </w:rPr>
        <w:t xml:space="preserve">принятия законов; </w:t>
      </w:r>
    </w:p>
    <w:p w:rsidR="006A3650" w:rsidRPr="006A3650" w:rsidRDefault="006A3650" w:rsidP="006A3650">
      <w:pPr>
        <w:pStyle w:val="a3"/>
        <w:numPr>
          <w:ilvl w:val="0"/>
          <w:numId w:val="13"/>
        </w:numPr>
        <w:rPr>
          <w:rFonts w:ascii="Arial" w:hAnsi="Arial" w:cs="Arial"/>
          <w:lang w:bidi="he-IL"/>
        </w:rPr>
      </w:pPr>
      <w:r w:rsidRPr="006A3650">
        <w:rPr>
          <w:rFonts w:ascii="Arial" w:hAnsi="Arial" w:cs="Arial"/>
          <w:lang w:bidi="he-IL"/>
        </w:rPr>
        <w:t xml:space="preserve">для заслушивания посланий Президента РФ, посланий Конституционного Суда РФ. </w:t>
      </w:r>
    </w:p>
    <w:p w:rsidR="006A3650" w:rsidRPr="006A3650" w:rsidRDefault="006A3650" w:rsidP="006A3650">
      <w:pPr>
        <w:spacing w:before="660" w:after="0" w:line="240" w:lineRule="auto"/>
        <w:ind w:right="140" w:firstLine="500"/>
        <w:jc w:val="both"/>
        <w:rPr>
          <w:rFonts w:ascii="Arial" w:eastAsia="Times New Roman" w:hAnsi="Arial" w:cs="Arial"/>
          <w:sz w:val="24"/>
          <w:szCs w:val="24"/>
        </w:rPr>
      </w:pPr>
    </w:p>
    <w:p w:rsidR="006A3650" w:rsidRPr="006A3650" w:rsidRDefault="006A3650" w:rsidP="006A3650">
      <w:pPr>
        <w:spacing w:before="660" w:after="0" w:line="240" w:lineRule="auto"/>
        <w:ind w:right="140" w:firstLine="500"/>
        <w:jc w:val="both"/>
        <w:rPr>
          <w:rFonts w:ascii="Arial" w:eastAsia="Times New Roman" w:hAnsi="Arial" w:cs="Arial"/>
          <w:sz w:val="24"/>
          <w:szCs w:val="24"/>
        </w:rPr>
      </w:pPr>
      <w:r w:rsidRPr="006A3650">
        <w:rPr>
          <w:rFonts w:ascii="Arial" w:eastAsia="Times New Roman" w:hAnsi="Arial" w:cs="Arial"/>
          <w:sz w:val="24"/>
          <w:szCs w:val="24"/>
        </w:rPr>
        <w:t>Примечание: Задания, выполненные на компьютере, сканированные и ксерокопированные приниматься не будут.</w:t>
      </w:r>
    </w:p>
    <w:p w:rsidR="006A3650" w:rsidRPr="006A3650" w:rsidRDefault="006A3650" w:rsidP="006A3650">
      <w:pPr>
        <w:spacing w:after="0" w:line="240" w:lineRule="auto"/>
        <w:ind w:right="140" w:firstLine="500"/>
        <w:jc w:val="both"/>
        <w:rPr>
          <w:rFonts w:ascii="Arial" w:eastAsia="Times New Roman" w:hAnsi="Arial" w:cs="Arial"/>
          <w:sz w:val="24"/>
          <w:szCs w:val="24"/>
        </w:rPr>
      </w:pPr>
      <w:r w:rsidRPr="006A3650">
        <w:rPr>
          <w:rFonts w:ascii="Arial" w:eastAsia="Times New Roman" w:hAnsi="Arial" w:cs="Arial"/>
          <w:sz w:val="24"/>
          <w:szCs w:val="24"/>
        </w:rPr>
        <w:t>* преподаватель вправе добавить свое индивидуальное требование к оформлению контрольного задания (теста).</w:t>
      </w:r>
    </w:p>
    <w:p w:rsidR="00000000" w:rsidRPr="006A3650" w:rsidRDefault="006A3650" w:rsidP="006A3650">
      <w:pPr>
        <w:rPr>
          <w:rFonts w:ascii="Arial" w:hAnsi="Arial" w:cs="Arial"/>
          <w:sz w:val="24"/>
          <w:szCs w:val="24"/>
        </w:rPr>
      </w:pPr>
    </w:p>
    <w:sectPr w:rsidR="00000000" w:rsidRPr="006A3650" w:rsidSect="006A3650"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A6A9D"/>
    <w:multiLevelType w:val="hybridMultilevel"/>
    <w:tmpl w:val="5BA671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B2A0052"/>
    <w:multiLevelType w:val="hybridMultilevel"/>
    <w:tmpl w:val="9ADC8B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CB70949"/>
    <w:multiLevelType w:val="hybridMultilevel"/>
    <w:tmpl w:val="DB586C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FA94C56"/>
    <w:multiLevelType w:val="hybridMultilevel"/>
    <w:tmpl w:val="A7F01C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1185376"/>
    <w:multiLevelType w:val="hybridMultilevel"/>
    <w:tmpl w:val="1182FF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1D17D40"/>
    <w:multiLevelType w:val="hybridMultilevel"/>
    <w:tmpl w:val="054EF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BE57AE"/>
    <w:multiLevelType w:val="hybridMultilevel"/>
    <w:tmpl w:val="1F64AA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198476A"/>
    <w:multiLevelType w:val="hybridMultilevel"/>
    <w:tmpl w:val="6A64FF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00146F0"/>
    <w:multiLevelType w:val="hybridMultilevel"/>
    <w:tmpl w:val="8BEC82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88F7136"/>
    <w:multiLevelType w:val="hybridMultilevel"/>
    <w:tmpl w:val="6BBA1A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F141773"/>
    <w:multiLevelType w:val="hybridMultilevel"/>
    <w:tmpl w:val="B5CCD0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8040CCB"/>
    <w:multiLevelType w:val="hybridMultilevel"/>
    <w:tmpl w:val="0D8AA7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B990014"/>
    <w:multiLevelType w:val="hybridMultilevel"/>
    <w:tmpl w:val="1876A7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BEE2E32"/>
    <w:multiLevelType w:val="hybridMultilevel"/>
    <w:tmpl w:val="AEC662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8"/>
  </w:num>
  <w:num w:numId="5">
    <w:abstractNumId w:val="13"/>
  </w:num>
  <w:num w:numId="6">
    <w:abstractNumId w:val="2"/>
  </w:num>
  <w:num w:numId="7">
    <w:abstractNumId w:val="4"/>
  </w:num>
  <w:num w:numId="8">
    <w:abstractNumId w:val="7"/>
  </w:num>
  <w:num w:numId="9">
    <w:abstractNumId w:val="1"/>
  </w:num>
  <w:num w:numId="10">
    <w:abstractNumId w:val="12"/>
  </w:num>
  <w:num w:numId="11">
    <w:abstractNumId w:val="0"/>
  </w:num>
  <w:num w:numId="12">
    <w:abstractNumId w:val="11"/>
  </w:num>
  <w:num w:numId="13">
    <w:abstractNumId w:val="10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A3650"/>
    <w:rsid w:val="006A3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6A36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537</Words>
  <Characters>3063</Characters>
  <Application>Microsoft Office Word</Application>
  <DocSecurity>0</DocSecurity>
  <Lines>25</Lines>
  <Paragraphs>7</Paragraphs>
  <ScaleCrop>false</ScaleCrop>
  <Company/>
  <LinksUpToDate>false</LinksUpToDate>
  <CharactersWithSpaces>3593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Авдеев Александр</dc:creator>
  <cp:keywords/>
  <dc:description/>
  <cp:lastModifiedBy>Авдеев Александр</cp:lastModifiedBy>
  <cp:revision>2</cp:revision>
  <dcterms:created xsi:type="dcterms:W3CDTF">2012-10-02T14:28:00Z</dcterms:created>
  <dcterms:modified xsi:type="dcterms:W3CDTF">2012-10-02T14:33:00Z</dcterms:modified>
</cp:coreProperties>
</file>